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71F" w:rsidRPr="004F5B8B" w:rsidRDefault="003B571F" w:rsidP="003B571F">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3B571F" w:rsidRPr="004F5B8B" w:rsidRDefault="003B571F" w:rsidP="003B571F">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3B571F" w:rsidRPr="004F5B8B" w:rsidRDefault="003B571F" w:rsidP="003B571F">
      <w:pPr>
        <w:spacing w:after="0" w:line="240" w:lineRule="auto"/>
        <w:ind w:firstLine="284"/>
        <w:rPr>
          <w:rFonts w:ascii="Times New Roman" w:hAnsi="Times New Roman" w:cs="Times New Roman"/>
          <w:b/>
          <w:sz w:val="24"/>
          <w:szCs w:val="24"/>
          <w:lang w:val="kk-KZ"/>
        </w:rPr>
      </w:pPr>
    </w:p>
    <w:p w:rsidR="003B571F" w:rsidRPr="004F5B8B" w:rsidRDefault="003B571F" w:rsidP="003B571F">
      <w:pPr>
        <w:spacing w:after="0" w:line="240" w:lineRule="auto"/>
        <w:ind w:firstLine="284"/>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3B571F" w:rsidRPr="004F5B8B" w:rsidRDefault="003B571F" w:rsidP="003B571F">
      <w:pPr>
        <w:spacing w:after="0" w:line="240" w:lineRule="auto"/>
        <w:ind w:firstLine="284"/>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3 (57)</w:t>
      </w:r>
    </w:p>
    <w:p w:rsidR="003B571F" w:rsidRPr="004F5B8B" w:rsidRDefault="003B571F" w:rsidP="003B571F">
      <w:pPr>
        <w:spacing w:after="0" w:line="240" w:lineRule="auto"/>
        <w:ind w:firstLine="284"/>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Дәрисниң мавзуси: </w:t>
      </w:r>
      <w:r w:rsidRPr="004F5B8B">
        <w:rPr>
          <w:rFonts w:ascii="Times New Roman" w:eastAsia="Times New Roman" w:hAnsi="Times New Roman" w:cs="Times New Roman"/>
          <w:sz w:val="24"/>
          <w:szCs w:val="24"/>
          <w:lang w:val="kk-KZ"/>
        </w:rPr>
        <w:t xml:space="preserve">Әсәрдики образлар: Тейип вә Гүлсүм </w:t>
      </w:r>
    </w:p>
    <w:p w:rsidR="003B571F" w:rsidRPr="004F5B8B" w:rsidRDefault="003B571F" w:rsidP="003B571F">
      <w:pPr>
        <w:pStyle w:val="a3"/>
        <w:spacing w:after="0" w:line="240" w:lineRule="auto"/>
        <w:ind w:firstLine="284"/>
        <w:rPr>
          <w:rFonts w:ascii="Times New Roman" w:hAnsi="Times New Roman" w:cs="Times New Roman"/>
          <w:sz w:val="24"/>
          <w:szCs w:val="24"/>
          <w:lang w:val="kk-KZ"/>
        </w:rPr>
      </w:pPr>
    </w:p>
    <w:p w:rsidR="003B571F" w:rsidRDefault="003B571F" w:rsidP="003B571F">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1. 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Сиз бу дәристә «Янар тағ» романидики образлардин Тейип вә Гүлсүм образлири  билән тонушуп чиқишиңиз лазим.</w:t>
      </w:r>
    </w:p>
    <w:p w:rsidR="003B571F" w:rsidRPr="004F5B8B" w:rsidRDefault="003B571F" w:rsidP="003B571F">
      <w:pPr>
        <w:spacing w:after="0" w:line="240" w:lineRule="auto"/>
        <w:jc w:val="both"/>
        <w:rPr>
          <w:rFonts w:ascii="Times New Roman" w:hAnsi="Times New Roman" w:cs="Times New Roman"/>
          <w:i/>
          <w:sz w:val="24"/>
          <w:szCs w:val="24"/>
          <w:lang w:val="kk-KZ"/>
        </w:rPr>
      </w:pPr>
    </w:p>
    <w:p w:rsidR="003B571F" w:rsidRPr="004F5B8B" w:rsidRDefault="003B571F" w:rsidP="003B571F">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 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3B571F" w:rsidRPr="004F5B8B" w:rsidRDefault="003B571F" w:rsidP="003B571F">
      <w:pPr>
        <w:pStyle w:val="a3"/>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Мәсим</w:t>
      </w:r>
      <w:r>
        <w:rPr>
          <w:rFonts w:ascii="Times New Roman" w:hAnsi="Times New Roman" w:cs="Times New Roman"/>
          <w:color w:val="000000" w:themeColor="text1"/>
          <w:sz w:val="24"/>
          <w:szCs w:val="24"/>
          <w:lang w:val="kk-KZ"/>
        </w:rPr>
        <w:t>җ</w:t>
      </w:r>
      <w:r w:rsidRPr="004F5B8B">
        <w:rPr>
          <w:rFonts w:ascii="Times New Roman" w:hAnsi="Times New Roman" w:cs="Times New Roman"/>
          <w:color w:val="000000" w:themeColor="text1"/>
          <w:sz w:val="24"/>
          <w:szCs w:val="24"/>
          <w:lang w:val="kk-KZ"/>
        </w:rPr>
        <w:t>ан Зулпиқаров</w:t>
      </w:r>
      <w:r>
        <w:rPr>
          <w:rFonts w:ascii="Times New Roman" w:hAnsi="Times New Roman" w:cs="Times New Roman"/>
          <w:color w:val="000000" w:themeColor="text1"/>
          <w:sz w:val="24"/>
          <w:szCs w:val="24"/>
          <w:lang w:val="kk-KZ"/>
        </w:rPr>
        <w:t xml:space="preserve"> </w:t>
      </w:r>
      <w:r w:rsidRPr="00312140">
        <w:rPr>
          <w:sz w:val="24"/>
          <w:szCs w:val="24"/>
          <w:lang w:val="kk-KZ"/>
        </w:rPr>
        <w:t>—</w:t>
      </w:r>
      <w:r w:rsidRPr="004F5B8B">
        <w:rPr>
          <w:rFonts w:ascii="Times New Roman" w:hAnsi="Times New Roman" w:cs="Times New Roman"/>
          <w:color w:val="000000" w:themeColor="text1"/>
          <w:sz w:val="24"/>
          <w:szCs w:val="24"/>
          <w:lang w:val="kk-KZ"/>
        </w:rPr>
        <w:t xml:space="preserve"> бәдиий тәсвиргә уста язғучи. У кәмбәғәл уйғур хәлқиниң иҗтимаий турмушини алаһидә қоюқ бәдиий бояқлар билән тәсвирләйду. Романдики әйнә шундақ тәсвиргә егә </w:t>
      </w:r>
      <w:r w:rsidRPr="00312140">
        <w:rPr>
          <w:sz w:val="24"/>
          <w:szCs w:val="24"/>
          <w:lang w:val="kk-KZ"/>
        </w:rPr>
        <w:t>—</w:t>
      </w:r>
      <w:r w:rsidRPr="004F5B8B">
        <w:rPr>
          <w:rFonts w:ascii="Times New Roman" w:hAnsi="Times New Roman" w:cs="Times New Roman"/>
          <w:color w:val="000000" w:themeColor="text1"/>
          <w:sz w:val="24"/>
          <w:szCs w:val="24"/>
          <w:lang w:val="kk-KZ"/>
        </w:rPr>
        <w:t xml:space="preserve"> у Адилларниң өйи. Язғучи уни «алвасти кәписи» дәп атайду. Адилларниң мәһәллисидә  яшаватқан һәммә адәмләрниң өйи шундақ, егиз-пәс селинған. Адилларниң өйи болса, шу мәлидики әң начар селинған өй. У атидин балиға, балидин балиға мирас болуп қаливәргән жай. Язғучи әйнә шу өйниң ички көрүнүшини алаһидә маһарәт билән гәвдиләйду! </w:t>
      </w:r>
    </w:p>
    <w:p w:rsidR="003B571F" w:rsidRPr="004F5B8B" w:rsidRDefault="003B571F" w:rsidP="003B571F">
      <w:pPr>
        <w:pStyle w:val="a3"/>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  Адилниң дадиси Тейипму ағриқчан. У «Һәй! Ләнити җан! Өпкә түгәп, жүрәк беғида есилип қалғанда, мени валәйкүнгә селиватидудә, бу кесәл...» қаттиқ налә қилиду. Тейип гадайлиқму өзигә мирас болуп қеливатқиниға ечиниду. У өз аялиниң тәғдири һәққидиму ойлайду. Алтә бала тепип, үчи түгәп кетип, үчи қапту. Гүлсүм Тейипқа тәккәндә он бәштики гүл еди, әнди көйгән күл. Уни бәхитлик қилалмиғанлиғиға әпсуслиниду.  Аяли Гүлсүм нәдинду бир бәгниң өйидин елип кәлгән бир парчә бурда нан униң гекитигидин өтмәйду. Униң қосиғи ач болсиму, әтигәндин тартип кәч киргичә бәгниң өйидә ишлигән Гүлсүмгә тәңләйду. Гүлсүм бир парчә нан бәргән бәгниң инсавини тилға алса, Тейип  «қачан бай билән бәг, молла билән ешанда инсап болған?» дәп соаллар билән қадилиду. </w:t>
      </w:r>
    </w:p>
    <w:p w:rsidR="003B571F" w:rsidRPr="004F5B8B" w:rsidRDefault="003B571F" w:rsidP="003B571F">
      <w:pPr>
        <w:pStyle w:val="a3"/>
        <w:spacing w:after="0" w:line="240" w:lineRule="auto"/>
        <w:ind w:left="0" w:firstLine="284"/>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 Тейип аддий бир инсан. Униң көңли тоқ, ач қалсиму, өз балилириниң рисқисиға тәгмәйду. У өз аилисиниң келәчиги һәққидә тәшвишлиниду. У ақ көңүл киши. Мәрт-мәрданилиқ униң мүҗәзиниң түврги. Гүлсүм очуқ чирай аял. Униң уйғур аяллириға хас мүҗәз-хулқи бар. У бир парчә нанға аләмчә хошал. Уму балиларчә хурсән боп кетиду. Бәлким, Тейипқа  яш турмушқа  чиқип  кәткәчкә, шундақ балилиқ дәвригә хумари тутидиғанду, ким билиду? Иҗтимаий турмушниң күндин-күнгә еғирлишип барғанлиғи Тейип аилисиниң ғәзивини қозғайду. Бу бай-ишанлар өзлиридин башқилар һәққидә ойлапму қоймайду. Адил һәммә җәһәттин йетилип келиватқан шәхс. У адаләтсизликниң түви-тәкти һәққидә көп ойлиниду. Һәқиқий</w:t>
      </w:r>
      <w:r>
        <w:rPr>
          <w:rFonts w:ascii="Times New Roman" w:hAnsi="Times New Roman" w:cs="Times New Roman"/>
          <w:color w:val="000000" w:themeColor="text1"/>
          <w:sz w:val="24"/>
          <w:szCs w:val="24"/>
          <w:lang w:val="kk-KZ"/>
        </w:rPr>
        <w:t xml:space="preserve"> мәнадики «әрлик»ниң мәна</w:t>
      </w:r>
      <w:r w:rsidRPr="004F5B8B">
        <w:rPr>
          <w:rFonts w:ascii="Times New Roman" w:hAnsi="Times New Roman" w:cs="Times New Roman"/>
          <w:color w:val="000000" w:themeColor="text1"/>
          <w:sz w:val="24"/>
          <w:szCs w:val="24"/>
          <w:lang w:val="kk-KZ"/>
        </w:rPr>
        <w:t xml:space="preserve">сини ечишқа тиришиду. </w:t>
      </w:r>
    </w:p>
    <w:p w:rsidR="003B571F" w:rsidRPr="004F5B8B" w:rsidRDefault="003B571F" w:rsidP="003B571F">
      <w:pPr>
        <w:pStyle w:val="a3"/>
        <w:spacing w:after="0" w:line="240" w:lineRule="auto"/>
        <w:ind w:firstLine="284"/>
        <w:jc w:val="both"/>
        <w:rPr>
          <w:rFonts w:ascii="Times New Roman" w:hAnsi="Times New Roman" w:cs="Times New Roman"/>
          <w:b/>
          <w:sz w:val="24"/>
          <w:szCs w:val="24"/>
          <w:lang w:val="kk-KZ"/>
        </w:rPr>
      </w:pPr>
    </w:p>
    <w:p w:rsidR="003B571F" w:rsidRPr="004F5B8B" w:rsidRDefault="003B571F" w:rsidP="003B571F">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3. Тиливалди А., Аюпов Ш., Нурахунов Т., Иминова Х.  Уйғур әдәбияти.</w:t>
      </w:r>
      <w:r>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Умумий билим беридиған мәктәпләрниң 10-синиплири үчүн дәрислик. Алмута. «Мектеп» нәшрияти, 2019.</w:t>
      </w:r>
      <w:r w:rsidRPr="004F5B8B">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210-216-бәтләр</w:t>
      </w:r>
    </w:p>
    <w:p w:rsidR="003B571F" w:rsidRDefault="003B571F" w:rsidP="003B571F">
      <w:pPr>
        <w:spacing w:after="0" w:line="240" w:lineRule="auto"/>
        <w:rPr>
          <w:rFonts w:ascii="Times New Roman" w:hAnsi="Times New Roman" w:cs="Times New Roman"/>
          <w:b/>
          <w:sz w:val="24"/>
          <w:szCs w:val="24"/>
          <w:lang w:val="kk-KZ"/>
        </w:rPr>
      </w:pPr>
    </w:p>
    <w:p w:rsidR="003B571F" w:rsidRPr="00E86CA2" w:rsidRDefault="003B571F" w:rsidP="003B571F">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4.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3B571F" w:rsidRPr="004F5B8B" w:rsidRDefault="003B571F" w:rsidP="003B571F">
      <w:pPr>
        <w:tabs>
          <w:tab w:val="left" w:pos="5955"/>
        </w:tabs>
        <w:spacing w:after="0" w:line="240" w:lineRule="auto"/>
        <w:jc w:val="both"/>
        <w:rPr>
          <w:rFonts w:ascii="Times New Roman" w:hAnsi="Times New Roman" w:cs="Times New Roman"/>
          <w:color w:val="000000" w:themeColor="text1"/>
          <w:sz w:val="24"/>
          <w:szCs w:val="24"/>
          <w:lang w:val="kk-KZ"/>
        </w:rPr>
      </w:pPr>
      <w:r w:rsidRPr="004F5B8B">
        <w:rPr>
          <w:rFonts w:ascii="Times New Roman" w:hAnsi="Times New Roman" w:cs="Times New Roman"/>
          <w:sz w:val="24"/>
          <w:szCs w:val="24"/>
          <w:lang w:val="kk-KZ"/>
        </w:rPr>
        <w:t>1.</w:t>
      </w:r>
      <w:r w:rsidRPr="004F5B8B">
        <w:rPr>
          <w:rFonts w:ascii="Times New Roman" w:hAnsi="Times New Roman" w:cs="Times New Roman"/>
          <w:color w:val="000000" w:themeColor="text1"/>
          <w:sz w:val="24"/>
          <w:szCs w:val="24"/>
          <w:lang w:val="kk-KZ"/>
        </w:rPr>
        <w:t xml:space="preserve"> Парчини оқуп, мәзмуни билән тонушуңлар.</w:t>
      </w:r>
    </w:p>
    <w:p w:rsidR="003B571F" w:rsidRPr="004F5B8B" w:rsidRDefault="003B571F" w:rsidP="003B571F">
      <w:pPr>
        <w:tabs>
          <w:tab w:val="left" w:pos="5955"/>
        </w:tabs>
        <w:spacing w:after="0" w:line="240" w:lineRule="auto"/>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 xml:space="preserve">2. </w:t>
      </w:r>
      <w:r>
        <w:rPr>
          <w:rFonts w:ascii="Times New Roman" w:hAnsi="Times New Roman" w:cs="Times New Roman"/>
          <w:color w:val="000000" w:themeColor="text1"/>
          <w:sz w:val="24"/>
          <w:szCs w:val="24"/>
          <w:lang w:val="kk-KZ"/>
        </w:rPr>
        <w:t>Парчидин Адилниң өйи  тәсвирлән</w:t>
      </w:r>
      <w:r w:rsidRPr="004F5B8B">
        <w:rPr>
          <w:rFonts w:ascii="Times New Roman" w:hAnsi="Times New Roman" w:cs="Times New Roman"/>
          <w:color w:val="000000" w:themeColor="text1"/>
          <w:sz w:val="24"/>
          <w:szCs w:val="24"/>
          <w:lang w:val="kk-KZ"/>
        </w:rPr>
        <w:t>гән мисраларни дәптириңларға йезиңлар.</w:t>
      </w:r>
    </w:p>
    <w:p w:rsidR="003B571F" w:rsidRPr="004F5B8B" w:rsidRDefault="003B571F" w:rsidP="003B571F">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color w:val="000000" w:themeColor="text1"/>
          <w:sz w:val="24"/>
          <w:szCs w:val="24"/>
          <w:lang w:val="kk-KZ"/>
        </w:rPr>
        <w:t xml:space="preserve">3. </w:t>
      </w:r>
      <w:r w:rsidRPr="004F5B8B">
        <w:rPr>
          <w:rFonts w:ascii="Times New Roman" w:hAnsi="Times New Roman" w:cs="Times New Roman"/>
          <w:sz w:val="24"/>
          <w:szCs w:val="24"/>
          <w:lang w:val="kk-KZ"/>
        </w:rPr>
        <w:t>Парчидә кәлтүрүлгән  қанатлиқ сөзләрни, мақалларни, турақлиқ сөз бирикмилирни йезип,  мәнасини шәрһиләңлар.</w:t>
      </w:r>
    </w:p>
    <w:p w:rsidR="003B571F" w:rsidRDefault="003B571F" w:rsidP="003B571F">
      <w:pPr>
        <w:autoSpaceDE w:val="0"/>
        <w:autoSpaceDN w:val="0"/>
        <w:adjustRightInd w:val="0"/>
        <w:spacing w:after="0" w:line="240" w:lineRule="auto"/>
        <w:ind w:firstLine="284"/>
        <w:rPr>
          <w:rFonts w:ascii="Times New Roman" w:hAnsi="Times New Roman" w:cs="Times New Roman"/>
          <w:sz w:val="24"/>
          <w:szCs w:val="24"/>
          <w:lang w:val="kk-KZ"/>
        </w:rPr>
      </w:pPr>
      <w:r w:rsidRPr="004F5B8B">
        <w:rPr>
          <w:rFonts w:ascii="Times New Roman" w:hAnsi="Times New Roman" w:cs="Times New Roman"/>
          <w:color w:val="000000" w:themeColor="text1"/>
          <w:sz w:val="24"/>
          <w:szCs w:val="24"/>
          <w:lang w:val="kk-KZ"/>
        </w:rPr>
        <w:t xml:space="preserve">4. </w:t>
      </w:r>
      <w:r>
        <w:rPr>
          <w:rFonts w:ascii="Times New Roman" w:hAnsi="Times New Roman" w:cs="Times New Roman"/>
          <w:sz w:val="24"/>
          <w:szCs w:val="24"/>
          <w:lang w:val="kk-KZ"/>
        </w:rPr>
        <w:t>Төвәндики кәштини толтуру</w:t>
      </w:r>
      <w:r w:rsidRPr="004F5B8B">
        <w:rPr>
          <w:rFonts w:ascii="Times New Roman" w:hAnsi="Times New Roman" w:cs="Times New Roman"/>
          <w:sz w:val="24"/>
          <w:szCs w:val="24"/>
          <w:lang w:val="kk-KZ"/>
        </w:rPr>
        <w:t>ңлар.</w:t>
      </w:r>
    </w:p>
    <w:p w:rsidR="003B571F" w:rsidRPr="004F5B8B" w:rsidRDefault="003B571F" w:rsidP="003B571F">
      <w:pPr>
        <w:autoSpaceDE w:val="0"/>
        <w:autoSpaceDN w:val="0"/>
        <w:adjustRightInd w:val="0"/>
        <w:spacing w:after="0" w:line="240" w:lineRule="auto"/>
        <w:ind w:firstLine="284"/>
        <w:rPr>
          <w:rFonts w:ascii="Times New Roman" w:hAnsi="Times New Roman" w:cs="Times New Roman"/>
          <w:sz w:val="24"/>
          <w:szCs w:val="24"/>
          <w:lang w:val="kk-KZ"/>
        </w:rPr>
      </w:pPr>
    </w:p>
    <w:tbl>
      <w:tblPr>
        <w:tblStyle w:val="a5"/>
        <w:tblW w:w="0" w:type="auto"/>
        <w:tblInd w:w="108" w:type="dxa"/>
        <w:tblLook w:val="04A0" w:firstRow="1" w:lastRow="0" w:firstColumn="1" w:lastColumn="0" w:noHBand="0" w:noVBand="1"/>
      </w:tblPr>
      <w:tblGrid>
        <w:gridCol w:w="4677"/>
        <w:gridCol w:w="4786"/>
      </w:tblGrid>
      <w:tr w:rsidR="003B571F" w:rsidRPr="001B36AF" w:rsidTr="00110CE1">
        <w:tc>
          <w:tcPr>
            <w:tcW w:w="4677" w:type="dxa"/>
          </w:tcPr>
          <w:p w:rsidR="003B571F" w:rsidRPr="001B36AF" w:rsidRDefault="003B571F" w:rsidP="00110CE1">
            <w:pPr>
              <w:autoSpaceDE w:val="0"/>
              <w:autoSpaceDN w:val="0"/>
              <w:adjustRightInd w:val="0"/>
              <w:ind w:firstLine="284"/>
              <w:jc w:val="center"/>
              <w:rPr>
                <w:rFonts w:ascii="Times New Roman" w:hAnsi="Times New Roman" w:cs="Times New Roman"/>
                <w:b/>
                <w:sz w:val="24"/>
                <w:szCs w:val="24"/>
                <w:lang w:val="kk-KZ"/>
              </w:rPr>
            </w:pPr>
            <w:r w:rsidRPr="001B36AF">
              <w:rPr>
                <w:rFonts w:ascii="Times New Roman" w:hAnsi="Times New Roman" w:cs="Times New Roman"/>
                <w:b/>
                <w:sz w:val="24"/>
                <w:szCs w:val="24"/>
                <w:lang w:val="kk-KZ"/>
              </w:rPr>
              <w:t>Парчидики персонаж қияпити вә сөзи</w:t>
            </w:r>
          </w:p>
        </w:tc>
        <w:tc>
          <w:tcPr>
            <w:tcW w:w="4786" w:type="dxa"/>
          </w:tcPr>
          <w:p w:rsidR="003B571F" w:rsidRPr="001B36AF" w:rsidRDefault="003B571F" w:rsidP="00110CE1">
            <w:pPr>
              <w:autoSpaceDE w:val="0"/>
              <w:autoSpaceDN w:val="0"/>
              <w:adjustRightInd w:val="0"/>
              <w:ind w:firstLine="284"/>
              <w:jc w:val="center"/>
              <w:rPr>
                <w:rFonts w:ascii="Times New Roman" w:hAnsi="Times New Roman" w:cs="Times New Roman"/>
                <w:b/>
                <w:sz w:val="24"/>
                <w:szCs w:val="24"/>
                <w:lang w:val="kk-KZ"/>
              </w:rPr>
            </w:pPr>
            <w:r w:rsidRPr="001B36AF">
              <w:rPr>
                <w:rFonts w:ascii="Times New Roman" w:hAnsi="Times New Roman" w:cs="Times New Roman"/>
                <w:b/>
                <w:sz w:val="24"/>
                <w:szCs w:val="24"/>
                <w:lang w:val="kk-KZ"/>
              </w:rPr>
              <w:t>Өз ой-пикрим</w:t>
            </w:r>
          </w:p>
        </w:tc>
      </w:tr>
      <w:tr w:rsidR="003B571F" w:rsidRPr="004F5B8B" w:rsidTr="00110CE1">
        <w:tc>
          <w:tcPr>
            <w:tcW w:w="4677" w:type="dxa"/>
          </w:tcPr>
          <w:p w:rsidR="003B571F" w:rsidRPr="004F5B8B" w:rsidRDefault="003B571F" w:rsidP="00110CE1">
            <w:pPr>
              <w:autoSpaceDE w:val="0"/>
              <w:autoSpaceDN w:val="0"/>
              <w:adjustRightInd w:val="0"/>
              <w:ind w:firstLine="284"/>
              <w:rPr>
                <w:rFonts w:ascii="Times New Roman" w:hAnsi="Times New Roman" w:cs="Times New Roman"/>
                <w:sz w:val="24"/>
                <w:szCs w:val="24"/>
                <w:lang w:val="kk-KZ"/>
              </w:rPr>
            </w:pPr>
          </w:p>
        </w:tc>
        <w:tc>
          <w:tcPr>
            <w:tcW w:w="4786" w:type="dxa"/>
          </w:tcPr>
          <w:p w:rsidR="003B571F" w:rsidRPr="004F5B8B" w:rsidRDefault="003B571F" w:rsidP="00110CE1">
            <w:pPr>
              <w:autoSpaceDE w:val="0"/>
              <w:autoSpaceDN w:val="0"/>
              <w:adjustRightInd w:val="0"/>
              <w:ind w:firstLine="284"/>
              <w:rPr>
                <w:rFonts w:ascii="Times New Roman" w:hAnsi="Times New Roman" w:cs="Times New Roman"/>
                <w:sz w:val="24"/>
                <w:szCs w:val="24"/>
                <w:lang w:val="kk-KZ"/>
              </w:rPr>
            </w:pPr>
          </w:p>
        </w:tc>
      </w:tr>
    </w:tbl>
    <w:p w:rsidR="003B571F" w:rsidRPr="004F5B8B" w:rsidRDefault="003B571F" w:rsidP="003B571F">
      <w:pPr>
        <w:tabs>
          <w:tab w:val="left" w:pos="5955"/>
        </w:tabs>
        <w:spacing w:after="0" w:line="240" w:lineRule="auto"/>
        <w:ind w:firstLine="284"/>
        <w:jc w:val="both"/>
        <w:rPr>
          <w:rFonts w:ascii="Times New Roman" w:hAnsi="Times New Roman" w:cs="Times New Roman"/>
          <w:sz w:val="24"/>
          <w:szCs w:val="24"/>
          <w:lang w:val="kk-KZ"/>
        </w:rPr>
      </w:pPr>
    </w:p>
    <w:p w:rsidR="003B571F" w:rsidRPr="004F5B8B" w:rsidRDefault="003B571F" w:rsidP="003B571F">
      <w:pPr>
        <w:pStyle w:val="a3"/>
        <w:autoSpaceDE w:val="0"/>
        <w:autoSpaceDN w:val="0"/>
        <w:adjustRightInd w:val="0"/>
        <w:spacing w:after="0" w:line="240" w:lineRule="auto"/>
        <w:ind w:left="0"/>
        <w:jc w:val="both"/>
        <w:rPr>
          <w:rFonts w:ascii="Times New Roman" w:hAnsi="Times New Roman" w:cs="Times New Roman"/>
          <w:b/>
          <w:sz w:val="24"/>
          <w:szCs w:val="24"/>
          <w:lang w:val="kk-KZ"/>
        </w:rPr>
      </w:pPr>
      <w:r w:rsidRPr="00E86CA2">
        <w:rPr>
          <w:rFonts w:ascii="Times New Roman" w:hAnsi="Times New Roman" w:cs="Times New Roman"/>
          <w:b/>
          <w:sz w:val="24"/>
          <w:szCs w:val="24"/>
          <w:lang w:val="kk-KZ"/>
        </w:rPr>
        <w:lastRenderedPageBreak/>
        <w:t>5. 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3B571F" w:rsidRPr="00E86CA2" w:rsidRDefault="003B571F" w:rsidP="003B571F">
      <w:pPr>
        <w:spacing w:after="0" w:line="240" w:lineRule="auto"/>
        <w:rPr>
          <w:rFonts w:ascii="Times New Roman" w:hAnsi="Times New Roman" w:cs="Times New Roman"/>
          <w:sz w:val="24"/>
          <w:szCs w:val="24"/>
          <w:lang w:val="kk-KZ"/>
        </w:rPr>
      </w:pPr>
    </w:p>
    <w:p w:rsidR="003B571F" w:rsidRPr="004F5B8B" w:rsidRDefault="003B571F" w:rsidP="003B571F">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Түзгүчи:</w:t>
      </w:r>
      <w:r w:rsidRPr="004F5B8B">
        <w:rPr>
          <w:rFonts w:ascii="Times New Roman" w:hAnsi="Times New Roman" w:cs="Times New Roman"/>
          <w:sz w:val="24"/>
          <w:szCs w:val="24"/>
          <w:lang w:val="kk-KZ"/>
        </w:rPr>
        <w:t xml:space="preserve"> 101-мәктәп-гимназияниң уйғур тили вә әдәбияти пәниниң муәллими Хамраева Рашидям Ахметовна.</w:t>
      </w:r>
    </w:p>
    <w:p w:rsidR="003B571F" w:rsidRPr="004F5B8B" w:rsidRDefault="003B571F" w:rsidP="003B571F">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4F5B8B">
        <w:rPr>
          <w:rFonts w:ascii="Times New Roman" w:hAnsi="Times New Roman" w:cs="Times New Roman"/>
          <w:sz w:val="24"/>
          <w:szCs w:val="24"/>
          <w:lang w:val="kk-KZ"/>
        </w:rPr>
        <w:t>ниң қоллап-қувәтлиши билән тәйярланди.</w:t>
      </w:r>
    </w:p>
    <w:p w:rsidR="00BB5CA7" w:rsidRPr="003B571F" w:rsidRDefault="00BB5CA7">
      <w:pPr>
        <w:rPr>
          <w:lang w:val="kk-KZ"/>
        </w:rPr>
      </w:pPr>
      <w:bookmarkStart w:id="0" w:name="_GoBack"/>
      <w:bookmarkEnd w:id="0"/>
    </w:p>
    <w:sectPr w:rsidR="00BB5CA7" w:rsidRPr="003B57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D75"/>
    <w:rsid w:val="00030863"/>
    <w:rsid w:val="00064CC7"/>
    <w:rsid w:val="00116EF5"/>
    <w:rsid w:val="001D699E"/>
    <w:rsid w:val="00332420"/>
    <w:rsid w:val="003A4E39"/>
    <w:rsid w:val="003B571F"/>
    <w:rsid w:val="003C4DF3"/>
    <w:rsid w:val="004A2F36"/>
    <w:rsid w:val="004A7524"/>
    <w:rsid w:val="0055362D"/>
    <w:rsid w:val="00575608"/>
    <w:rsid w:val="005A568A"/>
    <w:rsid w:val="005B3D75"/>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B571F"/>
    <w:pPr>
      <w:ind w:left="720"/>
      <w:contextualSpacing/>
    </w:pPr>
  </w:style>
  <w:style w:type="character" w:customStyle="1" w:styleId="a4">
    <w:name w:val="Абзац списка Знак"/>
    <w:link w:val="a3"/>
    <w:uiPriority w:val="34"/>
    <w:locked/>
    <w:rsid w:val="003B571F"/>
  </w:style>
  <w:style w:type="table" w:styleId="a5">
    <w:name w:val="Table Grid"/>
    <w:basedOn w:val="a1"/>
    <w:uiPriority w:val="59"/>
    <w:rsid w:val="003B5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B571F"/>
    <w:pPr>
      <w:ind w:left="720"/>
      <w:contextualSpacing/>
    </w:pPr>
  </w:style>
  <w:style w:type="character" w:customStyle="1" w:styleId="a4">
    <w:name w:val="Абзац списка Знак"/>
    <w:link w:val="a3"/>
    <w:uiPriority w:val="34"/>
    <w:locked/>
    <w:rsid w:val="003B571F"/>
  </w:style>
  <w:style w:type="table" w:styleId="a5">
    <w:name w:val="Table Grid"/>
    <w:basedOn w:val="a1"/>
    <w:uiPriority w:val="59"/>
    <w:rsid w:val="003B57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2020-03-30T05:21:00Z</dcterms:created>
  <dcterms:modified xsi:type="dcterms:W3CDTF">2020-03-30T05:22:00Z</dcterms:modified>
</cp:coreProperties>
</file>